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0" w:before="3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Orientações para bloqueios nas vias públicas do Município de Lajeado</w:t>
      </w:r>
    </w:p>
    <w:p w:rsidR="00000000" w:rsidDel="00000000" w:rsidP="00000000" w:rsidRDefault="00000000" w:rsidRPr="00000000" w14:paraId="00000002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Conforme estabelece o Código de Trânsito Brasileiro (CTB):</w:t>
      </w:r>
    </w:p>
    <w:p w:rsidR="00000000" w:rsidDel="00000000" w:rsidP="00000000" w:rsidRDefault="00000000" w:rsidRPr="00000000" w14:paraId="00000003">
      <w:pPr>
        <w:spacing w:after="240" w:before="240" w:line="360" w:lineRule="auto"/>
        <w:ind w:left="600" w:right="60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95</w:t>
      </w:r>
      <w:r w:rsidDel="00000000" w:rsidR="00000000" w:rsidRPr="00000000">
        <w:rPr>
          <w:sz w:val="24"/>
          <w:szCs w:val="24"/>
          <w:rtl w:val="0"/>
        </w:rPr>
        <w:t xml:space="preserve"> – Nenhuma obra ou evento que possa perturbar ou interromper a livre circulação de veículos e pedestres, ou colocar em risco sua segurança, poderá ser iniciado sem permissão prévia do órgão ou entidade de trânsito com circunscrição sobre a via.</w:t>
        <w:br w:type="textWrapping"/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§ 1º</w:t>
      </w:r>
      <w:r w:rsidDel="00000000" w:rsidR="00000000" w:rsidRPr="00000000">
        <w:rPr>
          <w:sz w:val="24"/>
          <w:szCs w:val="24"/>
          <w:rtl w:val="0"/>
        </w:rPr>
        <w:t xml:space="preserve"> – A obrigação de sinalizar é do responsável pela execução ou manutenção da obra ou do evento.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 elaboração e a execução do projeto de sinalização temporária são de responsabilidade da empresa executora da obra, que deverá ser identificada por CNPJ e razão social no preenchimento do requerimento em anexo.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declaração deve ser protocolada com antecedência mínima de 72 horas, possibilitando a tramitação interna e posterior publicação pelo Departamento de Comunicação.</w:t>
      </w:r>
    </w:p>
    <w:p w:rsidR="00000000" w:rsidDel="00000000" w:rsidP="00000000" w:rsidRDefault="00000000" w:rsidRPr="00000000" w14:paraId="00000006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Prefeitura não fornecerá placas, cones ou quaisquer outros materiais para a sinalização da obra.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É obrigatório garantir o tráfego seguro de pedestres e o acesso local aos imóveis e estabelecimentos durante toda a intervenção na via.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facilitar o processo, abaixo seguem como exemplo, os parâmetros mínimos de sinalização temporária, conforme o </w:t>
      </w:r>
      <w:r w:rsidDel="00000000" w:rsidR="00000000" w:rsidRPr="00000000">
        <w:rPr>
          <w:i w:val="1"/>
          <w:sz w:val="24"/>
          <w:szCs w:val="24"/>
          <w:rtl w:val="0"/>
        </w:rPr>
        <w:t xml:space="preserve">Manual Brasileiro de Sinalização de Trânsito – Volume VII</w:t>
      </w:r>
      <w:r w:rsidDel="00000000" w:rsidR="00000000" w:rsidRPr="00000000">
        <w:rPr>
          <w:sz w:val="24"/>
          <w:szCs w:val="24"/>
          <w:rtl w:val="0"/>
        </w:rPr>
        <w:t xml:space="preserve">, divididas nas duas categorias mais recorrentes: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Bloqueio parcial de via de sentido único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Bloqueio total de via</w:t>
        <w:br w:type="textWrapping"/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Importante:</w:t>
      </w:r>
      <w:r w:rsidDel="00000000" w:rsidR="00000000" w:rsidRPr="00000000">
        <w:rPr>
          <w:sz w:val="24"/>
          <w:szCs w:val="24"/>
          <w:rtl w:val="0"/>
        </w:rPr>
        <w:t xml:space="preserve"> Os exemplos a seguir servem apenas para orientação, cabendo à empresa considerar aspectos específicos e peculiaridade de cada via, devendo tais serem considerados no projeto. 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30" w:before="30" w:line="360" w:lineRule="auto"/>
        <w:ind w:left="720" w:hanging="360"/>
        <w:jc w:val="both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Bloqueio parcial de via de sentido único</w:t>
      </w:r>
    </w:p>
    <w:p w:rsidR="00000000" w:rsidDel="00000000" w:rsidP="00000000" w:rsidRDefault="00000000" w:rsidRPr="00000000" w14:paraId="0000000E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Na figura a seguir está a representação das diferentes áreas a serem consideradas no projeto, sendo elas: área de advertência, área de transição, área de proteção anterior, área de obras ou serviços e área de transição posterior.</w:t>
      </w:r>
    </w:p>
    <w:p w:rsidR="00000000" w:rsidDel="00000000" w:rsidP="00000000" w:rsidRDefault="00000000" w:rsidRPr="00000000" w14:paraId="0000000F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3528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52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Na tabela abaixo, estão as dimensões de cada área, de acordo com a classificação da via e seu respectivo elemento de sinalização.</w:t>
      </w:r>
    </w:p>
    <w:tbl>
      <w:tblPr>
        <w:tblStyle w:val="Table1"/>
        <w:tblW w:w="819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38"/>
        <w:gridCol w:w="1638"/>
        <w:gridCol w:w="1638"/>
        <w:gridCol w:w="1638"/>
        <w:gridCol w:w="1638"/>
        <w:tblGridChange w:id="0">
          <w:tblGrid>
            <w:gridCol w:w="1638"/>
            <w:gridCol w:w="1638"/>
            <w:gridCol w:w="1638"/>
            <w:gridCol w:w="1638"/>
            <w:gridCol w:w="1638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Tipo de via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Área de advertência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Área de transição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Área de Proteção anterior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Área de transição posterior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Via arterial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Toda fachada da obra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 m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Via coletora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Toda fachada da obra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 m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Via local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 m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Toda fachada da obra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 m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5"/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Elementos de sinalização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Sinalização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Placa de advertência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Cones</w:t>
            </w:r>
          </w:p>
        </w:tc>
        <w:tc>
          <w:tcPr>
            <w:tcBorders>
              <w:top w:color="cccccc" w:space="0" w:sz="5" w:val="single"/>
              <w:left w:color="cccccc" w:space="0" w:sz="5" w:val="single"/>
              <w:bottom w:color="cccccc" w:space="0" w:sz="5" w:val="single"/>
              <w:right w:color="cccccc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Cones</w:t>
            </w:r>
          </w:p>
        </w:tc>
      </w:tr>
    </w:tbl>
    <w:p w:rsidR="00000000" w:rsidDel="00000000" w:rsidP="00000000" w:rsidRDefault="00000000" w:rsidRPr="00000000" w14:paraId="0000002F">
      <w:pPr>
        <w:spacing w:after="30" w:before="30" w:line="360" w:lineRule="auto"/>
        <w:ind w:left="0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fins desta tabela considera-se: 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afterAutospacing="0" w:before="30" w:line="36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Vias arteriais (60 km/h)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Vias Coletoras (40 km/h)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Vias locais (ruas sem saída)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spacing w:after="30" w:before="0" w:beforeAutospacing="0" w:line="360" w:lineRule="auto"/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Bloqueio total de via</w:t>
      </w:r>
    </w:p>
    <w:p w:rsidR="00000000" w:rsidDel="00000000" w:rsidP="00000000" w:rsidRDefault="00000000" w:rsidRPr="00000000" w14:paraId="00000034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Para o bloqueio total da via, a face da quadra deve ser fechada com cones e  uma placa indicativa de desvio, em suas duas extremidades.</w:t>
      </w:r>
    </w:p>
    <w:p w:rsidR="00000000" w:rsidDel="00000000" w:rsidP="00000000" w:rsidRDefault="00000000" w:rsidRPr="00000000" w14:paraId="00000035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045084" cy="5718294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45084" cy="57182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Em caso de bloqueio total da via, nos casos em que uma faixa chegue em um “final de via”, com objetivo de evitar a “manobra de três pontos”, o bloqueio deve ser feito já na quadra anterior, conforme ilustrado na figura abaixo.</w:t>
      </w:r>
    </w:p>
    <w:p w:rsidR="00000000" w:rsidDel="00000000" w:rsidP="00000000" w:rsidRDefault="00000000" w:rsidRPr="00000000" w14:paraId="00000037">
      <w:pPr>
        <w:spacing w:after="30" w:before="3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793913" cy="571094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3913" cy="57109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REQUERIMENTO DE BLOQUEIO VIÁRIO</w:t>
      </w:r>
    </w:p>
    <w:p w:rsidR="00000000" w:rsidDel="00000000" w:rsidP="00000000" w:rsidRDefault="00000000" w:rsidRPr="00000000" w14:paraId="00000039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____________________________________________, portador do CPF nº ___________________________, telefone para contato ___________________________, na qualidade de representante legal da empresa ____________________________________________, inscrita no CNPJ sob o nº ___________________________, venho, por meio deste, solicitar a autorização para bloqueio da Av./Rua ______________________________________, no trecho compreendido entre _________________________________</w:t>
      </w:r>
      <w:r w:rsidDel="00000000" w:rsidR="00000000" w:rsidRPr="00000000">
        <w:rPr>
          <w:b w:val="1"/>
          <w:sz w:val="24"/>
          <w:szCs w:val="24"/>
          <w:rtl w:val="0"/>
        </w:rPr>
        <w:t xml:space="preserve">, no período de // a //</w:t>
      </w:r>
      <w:r w:rsidDel="00000000" w:rsidR="00000000" w:rsidRPr="00000000">
        <w:rPr>
          <w:sz w:val="24"/>
          <w:szCs w:val="24"/>
          <w:rtl w:val="0"/>
        </w:rPr>
        <w:t xml:space="preserve">, das _______h às _______h.</w:t>
      </w:r>
    </w:p>
    <w:p w:rsidR="00000000" w:rsidDel="00000000" w:rsidP="00000000" w:rsidRDefault="00000000" w:rsidRPr="00000000" w14:paraId="0000003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Declaro, para os devidos fins, que as informações aqui prestadas são verdadeiras e me responsabilizo integralmente pela execução da obra, incluindo a obtenção de autorizações junto aos demais órgãos da Prefeitura, bem como junto aos governos estadual e federal, quando necessário.</w:t>
      </w:r>
    </w:p>
    <w:p w:rsidR="00000000" w:rsidDel="00000000" w:rsidP="00000000" w:rsidRDefault="00000000" w:rsidRPr="00000000" w14:paraId="0000003B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Estou ciente de que, conforme o Art. 95 do Código de Trânsito Brasileiro (CTB), “A obrigação de sinalizar é do responsável pela execução ou manutenção da obra ou do evento”, e assumo total responsabilidade pela sinalização adequada, por eventuais acidentes decorrentes da intervenção, bem como pela entrega do local devidamente limpo e em condições adequadas de uso ao término dos trabalhos.</w:t>
      </w:r>
    </w:p>
    <w:p w:rsidR="00000000" w:rsidDel="00000000" w:rsidP="00000000" w:rsidRDefault="00000000" w:rsidRPr="00000000" w14:paraId="0000003C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Nestes termos, pede deferimento.</w:t>
      </w:r>
    </w:p>
    <w:p w:rsidR="00000000" w:rsidDel="00000000" w:rsidP="00000000" w:rsidRDefault="00000000" w:rsidRPr="00000000" w14:paraId="0000003D">
      <w:pPr>
        <w:spacing w:after="240" w:before="240"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Cidade, ___ de ____________________ de ________.</w:t>
      </w:r>
    </w:p>
    <w:p w:rsidR="00000000" w:rsidDel="00000000" w:rsidP="00000000" w:rsidRDefault="00000000" w:rsidRPr="00000000" w14:paraId="0000003E">
      <w:pPr>
        <w:spacing w:after="30" w:before="3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Assinatura do Requerente</w:t>
      </w:r>
    </w:p>
    <w:p w:rsidR="00000000" w:rsidDel="00000000" w:rsidP="00000000" w:rsidRDefault="00000000" w:rsidRPr="00000000" w14:paraId="00000040">
      <w:pPr>
        <w:spacing w:after="30" w:before="3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