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ANEXO IV </w:t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DECLARAÇÃO DE REPRESENTAÇÃO DE GRUPO OU COLETIVO </w:t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ARTÍSTICO- CULTURAL</w:t>
      </w:r>
    </w:p>
    <w:p w:rsidR="00000000" w:rsidDel="00000000" w:rsidP="00000000" w:rsidRDefault="00000000" w:rsidRPr="00000000" w14:paraId="00000005">
      <w:pPr>
        <w:spacing w:line="36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OBS.: Essa declaração deve ser preenchida somente por agentes culturais que integram um grupo ou coletivo sem personalidade jurídica, ou seja, sem CNPJ.</w:t>
      </w:r>
    </w:p>
    <w:p w:rsidR="00000000" w:rsidDel="00000000" w:rsidP="00000000" w:rsidRDefault="00000000" w:rsidRPr="00000000" w14:paraId="00000006">
      <w:pPr>
        <w:spacing w:line="276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/>
      </w:pPr>
      <w:r w:rsidDel="00000000" w:rsidR="00000000" w:rsidRPr="00000000">
        <w:rPr>
          <w:rtl w:val="0"/>
        </w:rPr>
        <w:t xml:space="preserve">GRUPO ARTÍSTICO: </w:t>
      </w:r>
    </w:p>
    <w:p w:rsidR="00000000" w:rsidDel="00000000" w:rsidP="00000000" w:rsidRDefault="00000000" w:rsidRPr="00000000" w14:paraId="00000008">
      <w:pPr>
        <w:spacing w:line="276" w:lineRule="auto"/>
        <w:rPr/>
      </w:pPr>
      <w:r w:rsidDel="00000000" w:rsidR="00000000" w:rsidRPr="00000000">
        <w:rPr>
          <w:rtl w:val="0"/>
        </w:rPr>
        <w:t xml:space="preserve">NOME DO REPRESENTANTE INTEGRANTE DO GRUPO OU COLETIVO ARTÍSTICO:</w:t>
      </w:r>
    </w:p>
    <w:p w:rsidR="00000000" w:rsidDel="00000000" w:rsidP="00000000" w:rsidRDefault="00000000" w:rsidRPr="00000000" w14:paraId="00000009">
      <w:pPr>
        <w:spacing w:line="276" w:lineRule="auto"/>
        <w:rPr>
          <w:b w:val="1"/>
        </w:rPr>
      </w:pPr>
      <w:r w:rsidDel="00000000" w:rsidR="00000000" w:rsidRPr="00000000">
        <w:rPr>
          <w:rtl w:val="0"/>
        </w:rPr>
        <w:t xml:space="preserve">DADOS PESSOAIS DO REPRESENTANTE: [IDENTIDADE, CPF, E-MAIL E TELEFONE]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Os declarantes abaixo-assinados, integrantes do grupo artístico [NOME DO GRUPO OU COLETIVO], elegem a pessoa indicada no campo “REPRESENTANTE” como único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 </w:t>
      </w:r>
    </w:p>
    <w:p w:rsidR="00000000" w:rsidDel="00000000" w:rsidP="00000000" w:rsidRDefault="00000000" w:rsidRPr="00000000" w14:paraId="0000000D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"/>
        <w:gridCol w:w="3010"/>
        <w:gridCol w:w="3010"/>
        <w:tblGridChange w:id="0">
          <w:tblGrid>
            <w:gridCol w:w="3009"/>
            <w:gridCol w:w="3010"/>
            <w:gridCol w:w="301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NOME DO INTEGRANTE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DADOS PESSOAIS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ASSINATURAS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rPr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[LOCAL]</w:t>
      </w:r>
    </w:p>
    <w:p w:rsidR="00000000" w:rsidDel="00000000" w:rsidP="00000000" w:rsidRDefault="00000000" w:rsidRPr="00000000" w14:paraId="00000021">
      <w:pPr>
        <w:spacing w:line="36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[DATA]</w:t>
      </w:r>
    </w:p>
    <w:p w:rsidR="00000000" w:rsidDel="00000000" w:rsidP="00000000" w:rsidRDefault="00000000" w:rsidRPr="00000000" w14:paraId="0000002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line="240" w:lineRule="auto"/>
        <w:rPr>
          <w:rFonts w:ascii="Arial MT" w:cs="Arial MT" w:eastAsia="Arial MT" w:hAnsi="Arial MT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Arial MT"/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tabs>
        <w:tab w:val="center" w:leader="none" w:pos="4819"/>
        <w:tab w:val="right" w:leader="none" w:pos="9638"/>
      </w:tabs>
      <w:spacing w:line="240" w:lineRule="auto"/>
      <w:ind w:right="-1117.7952755905512"/>
      <w:jc w:val="both"/>
      <w:rPr/>
    </w:pP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2904173" cy="584431"/>
          <wp:effectExtent b="0" l="0" r="0" t="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04173" cy="5844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3096277" cy="753428"/>
          <wp:effectExtent b="0" l="0" r="0" t="0"/>
          <wp:docPr id="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96277" cy="75342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j2sbQvIx4Rly7nIcKTo+MmN4Ig==">CgMxLjA4AHIhMXdrNm5SZWE1S0M2RXNrZ1ZzcEk1TGp3Vk8tYWhlRmZr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